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783B2" w14:textId="0B4EBEAF" w:rsidR="00FD0010" w:rsidRDefault="0058705A" w:rsidP="00FD0010">
      <w:pPr>
        <w:spacing w:before="100" w:beforeAutospacing="1" w:after="100" w:afterAutospacing="1"/>
        <w:ind w:left="720"/>
        <w:jc w:val="center"/>
        <w:rPr>
          <w:rFonts w:ascii="Bodoni MT" w:hAnsi="Bodoni MT"/>
        </w:rPr>
      </w:pPr>
      <w:r>
        <w:rPr>
          <w:rFonts w:ascii="Bodoni MT" w:hAnsi="Bodoni MT"/>
        </w:rPr>
        <w:t>August</w:t>
      </w:r>
      <w:r w:rsidR="00856000">
        <w:rPr>
          <w:rFonts w:ascii="Bodoni MT" w:hAnsi="Bodoni MT"/>
        </w:rPr>
        <w:t xml:space="preserve"> </w:t>
      </w:r>
      <w:r>
        <w:rPr>
          <w:rFonts w:ascii="Bodoni MT" w:hAnsi="Bodoni MT"/>
        </w:rPr>
        <w:t>18</w:t>
      </w:r>
      <w:r w:rsidR="002C05BE">
        <w:rPr>
          <w:rFonts w:ascii="Bodoni MT" w:hAnsi="Bodoni MT"/>
        </w:rPr>
        <w:t>, 202</w:t>
      </w:r>
      <w:r w:rsidR="00856000">
        <w:rPr>
          <w:rFonts w:ascii="Bodoni MT" w:hAnsi="Bodoni MT"/>
        </w:rPr>
        <w:t>5</w:t>
      </w:r>
    </w:p>
    <w:p w14:paraId="37441111" w14:textId="0D268A80" w:rsidR="00FD0010" w:rsidRDefault="00FD0010" w:rsidP="00FD0010">
      <w:pPr>
        <w:spacing w:before="100" w:beforeAutospacing="1" w:after="100" w:afterAutospacing="1"/>
        <w:ind w:left="720"/>
        <w:jc w:val="center"/>
        <w:rPr>
          <w:rFonts w:ascii="Bodoni MT" w:hAnsi="Bodoni MT"/>
        </w:rPr>
      </w:pPr>
      <w:r>
        <w:rPr>
          <w:rFonts w:ascii="Bodoni MT" w:hAnsi="Bodoni MT"/>
        </w:rPr>
        <w:t xml:space="preserve">Village of Speculator Board </w:t>
      </w:r>
      <w:r w:rsidR="00BE0E02">
        <w:rPr>
          <w:rFonts w:ascii="Bodoni MT" w:hAnsi="Bodoni MT"/>
        </w:rPr>
        <w:t xml:space="preserve">of Appeals </w:t>
      </w:r>
      <w:r>
        <w:rPr>
          <w:rFonts w:ascii="Bodoni MT" w:hAnsi="Bodoni MT"/>
        </w:rPr>
        <w:t>Meeting</w:t>
      </w:r>
    </w:p>
    <w:p w14:paraId="494F8501" w14:textId="77777777" w:rsidR="00FD0010" w:rsidRDefault="00FD0010" w:rsidP="00FD0010">
      <w:pPr>
        <w:spacing w:before="100" w:beforeAutospacing="1" w:after="100" w:afterAutospacing="1"/>
        <w:ind w:left="720"/>
        <w:jc w:val="center"/>
        <w:rPr>
          <w:rFonts w:ascii="Bodoni MT" w:hAnsi="Bodoni MT"/>
        </w:rPr>
      </w:pPr>
      <w:r>
        <w:rPr>
          <w:rFonts w:ascii="Bodoni MT" w:hAnsi="Bodoni MT"/>
        </w:rPr>
        <w:t>Village Hall at 7:00 p.m.</w:t>
      </w:r>
    </w:p>
    <w:p w14:paraId="0AAE4A50" w14:textId="77777777" w:rsidR="00FD0010" w:rsidRDefault="00FD0010" w:rsidP="00FD0010">
      <w:pPr>
        <w:numPr>
          <w:ilvl w:val="0"/>
          <w:numId w:val="1"/>
        </w:numPr>
      </w:pPr>
      <w:r>
        <w:t>Call to Order</w:t>
      </w:r>
    </w:p>
    <w:p w14:paraId="5B659576" w14:textId="77777777" w:rsidR="00FD0010" w:rsidRPr="00FF4A5C" w:rsidRDefault="00FD0010" w:rsidP="00FD0010">
      <w:pPr>
        <w:ind w:left="780"/>
      </w:pPr>
    </w:p>
    <w:p w14:paraId="69749EF6" w14:textId="30FCA412" w:rsidR="00FD0010" w:rsidRDefault="00FD0010" w:rsidP="000F217E">
      <w:pPr>
        <w:numPr>
          <w:ilvl w:val="0"/>
          <w:numId w:val="1"/>
        </w:numPr>
        <w:spacing w:line="259" w:lineRule="auto"/>
      </w:pPr>
      <w:r>
        <w:t xml:space="preserve">Approval of minutes – </w:t>
      </w:r>
      <w:r w:rsidR="0058705A">
        <w:t>7</w:t>
      </w:r>
      <w:r w:rsidR="00125BA6">
        <w:t>.</w:t>
      </w:r>
      <w:r w:rsidR="0058705A">
        <w:t>21</w:t>
      </w:r>
      <w:r w:rsidR="00125BA6">
        <w:t>.202</w:t>
      </w:r>
      <w:r w:rsidR="005B0B88">
        <w:t>5</w:t>
      </w:r>
    </w:p>
    <w:p w14:paraId="17E904E7" w14:textId="77777777" w:rsidR="006121F6" w:rsidRDefault="006121F6" w:rsidP="00E140B5"/>
    <w:p w14:paraId="254E00BC" w14:textId="790F8ABE" w:rsidR="007D1317" w:rsidRDefault="0058705A" w:rsidP="000F217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  <w:r w:rsidR="000F217E">
        <w:rPr>
          <w:b/>
          <w:bCs/>
        </w:rPr>
        <w:t>:</w:t>
      </w:r>
    </w:p>
    <w:p w14:paraId="6F97ACB2" w14:textId="77777777" w:rsidR="000F217E" w:rsidRPr="000F217E" w:rsidRDefault="000F217E" w:rsidP="000F217E">
      <w:pPr>
        <w:pStyle w:val="ListParagraph"/>
        <w:rPr>
          <w:b/>
          <w:bCs/>
        </w:rPr>
      </w:pPr>
    </w:p>
    <w:p w14:paraId="0B810489" w14:textId="5C3A454D" w:rsidR="000F217E" w:rsidRDefault="000F217E" w:rsidP="000F217E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Bayard Var</w:t>
      </w:r>
      <w:r w:rsidR="00622D1D">
        <w:rPr>
          <w:b/>
          <w:bCs/>
        </w:rPr>
        <w:t>i</w:t>
      </w:r>
      <w:r>
        <w:rPr>
          <w:b/>
          <w:bCs/>
        </w:rPr>
        <w:t>ance</w:t>
      </w:r>
    </w:p>
    <w:p w14:paraId="73DDA430" w14:textId="77777777" w:rsidR="00622D1D" w:rsidRDefault="00622D1D" w:rsidP="00622D1D">
      <w:pPr>
        <w:pStyle w:val="ListParagraph"/>
        <w:ind w:left="1860"/>
        <w:rPr>
          <w:b/>
          <w:bCs/>
        </w:rPr>
      </w:pPr>
    </w:p>
    <w:p w14:paraId="7ABFF090" w14:textId="4F4C4E3B" w:rsidR="000F217E" w:rsidRPr="00E140B5" w:rsidRDefault="00622D1D" w:rsidP="000F217E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Trent Variance</w:t>
      </w:r>
    </w:p>
    <w:p w14:paraId="5E8480F7" w14:textId="77777777" w:rsidR="00E140B5" w:rsidRPr="007D1317" w:rsidRDefault="00E140B5" w:rsidP="00E140B5">
      <w:pPr>
        <w:pStyle w:val="ListParagraph"/>
        <w:ind w:left="1860"/>
        <w:rPr>
          <w:b/>
          <w:bCs/>
        </w:rPr>
      </w:pPr>
    </w:p>
    <w:p w14:paraId="6512466F" w14:textId="77777777" w:rsidR="006F7B41" w:rsidRDefault="006F7B41" w:rsidP="002225D8"/>
    <w:p w14:paraId="19F8D6DC" w14:textId="5E9D5177" w:rsidR="0058705A" w:rsidRDefault="008043CB" w:rsidP="00AE1E64">
      <w:pPr>
        <w:pStyle w:val="ListParagraph"/>
        <w:numPr>
          <w:ilvl w:val="0"/>
          <w:numId w:val="1"/>
        </w:numPr>
      </w:pPr>
      <w:r>
        <w:t>New Business:</w:t>
      </w:r>
    </w:p>
    <w:p w14:paraId="7F18BE8E" w14:textId="77777777" w:rsidR="008043CB" w:rsidRDefault="008043CB" w:rsidP="008043CB">
      <w:pPr>
        <w:pStyle w:val="ListParagraph"/>
        <w:ind w:left="1500"/>
      </w:pPr>
    </w:p>
    <w:p w14:paraId="62805930" w14:textId="268FBDAE" w:rsidR="008043CB" w:rsidRDefault="008043CB" w:rsidP="008043CB">
      <w:pPr>
        <w:pStyle w:val="ListParagraph"/>
        <w:numPr>
          <w:ilvl w:val="1"/>
          <w:numId w:val="1"/>
        </w:numPr>
      </w:pPr>
      <w:r>
        <w:t>O’Brien Subdivision</w:t>
      </w:r>
    </w:p>
    <w:p w14:paraId="704B1122" w14:textId="77777777" w:rsidR="00400B94" w:rsidRDefault="00400B94" w:rsidP="00400B94">
      <w:pPr>
        <w:pStyle w:val="ListParagraph"/>
        <w:ind w:left="1860"/>
      </w:pPr>
    </w:p>
    <w:p w14:paraId="160D9953" w14:textId="2EB24F69" w:rsidR="00461123" w:rsidRDefault="00400B94" w:rsidP="008043CB">
      <w:pPr>
        <w:pStyle w:val="ListParagraph"/>
        <w:numPr>
          <w:ilvl w:val="1"/>
          <w:numId w:val="1"/>
        </w:numPr>
      </w:pPr>
      <w:r>
        <w:t>Black Eyed Susan – allow/reject Residence.</w:t>
      </w:r>
    </w:p>
    <w:p w14:paraId="3CA442B4" w14:textId="77777777" w:rsidR="008043CB" w:rsidRDefault="008043CB" w:rsidP="00400B94"/>
    <w:p w14:paraId="7F8BD2D9" w14:textId="5619FCF5" w:rsidR="00350686" w:rsidRDefault="00350686" w:rsidP="00AE1E64">
      <w:pPr>
        <w:pStyle w:val="ListParagraph"/>
        <w:numPr>
          <w:ilvl w:val="0"/>
          <w:numId w:val="1"/>
        </w:numPr>
      </w:pPr>
      <w:r>
        <w:t xml:space="preserve">Discussion: </w:t>
      </w:r>
    </w:p>
    <w:p w14:paraId="27E6FAC7" w14:textId="7511D57F" w:rsidR="00350686" w:rsidRDefault="00CD53E2" w:rsidP="00350686">
      <w:pPr>
        <w:pStyle w:val="ListParagraph"/>
        <w:numPr>
          <w:ilvl w:val="1"/>
          <w:numId w:val="1"/>
        </w:numPr>
      </w:pPr>
      <w:r>
        <w:t>Public Hearing Information Sheet</w:t>
      </w:r>
    </w:p>
    <w:p w14:paraId="36E90375" w14:textId="77777777" w:rsidR="00CD53E2" w:rsidRDefault="00CD53E2" w:rsidP="00CD53E2">
      <w:pPr>
        <w:pStyle w:val="ListParagraph"/>
        <w:ind w:left="1860"/>
      </w:pPr>
    </w:p>
    <w:p w14:paraId="4C18F070" w14:textId="193E212F" w:rsidR="00AE1E64" w:rsidRDefault="00230286" w:rsidP="00AE1E64">
      <w:pPr>
        <w:pStyle w:val="ListParagraph"/>
        <w:numPr>
          <w:ilvl w:val="0"/>
          <w:numId w:val="1"/>
        </w:numPr>
      </w:pPr>
      <w:r>
        <w:t>Adjournment</w:t>
      </w:r>
    </w:p>
    <w:p w14:paraId="52713C83" w14:textId="77777777" w:rsidR="00FD0010" w:rsidRDefault="00FD0010" w:rsidP="00FD0010"/>
    <w:p w14:paraId="5D2B5CA2" w14:textId="77777777" w:rsidR="00FD0010" w:rsidRDefault="00FD0010" w:rsidP="00FD0010"/>
    <w:p w14:paraId="655879E0" w14:textId="77777777" w:rsidR="00FD0010" w:rsidRDefault="00FD0010"/>
    <w:sectPr w:rsidR="00FD0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7FF6"/>
    <w:multiLevelType w:val="hybridMultilevel"/>
    <w:tmpl w:val="65E8E96C"/>
    <w:lvl w:ilvl="0" w:tplc="873A4B38">
      <w:start w:val="1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338E982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1F8D1461"/>
    <w:multiLevelType w:val="hybridMultilevel"/>
    <w:tmpl w:val="FEE0653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133535"/>
    <w:multiLevelType w:val="hybridMultilevel"/>
    <w:tmpl w:val="BAE44DF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93D102C"/>
    <w:multiLevelType w:val="hybridMultilevel"/>
    <w:tmpl w:val="637C28E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48751458">
    <w:abstractNumId w:val="0"/>
  </w:num>
  <w:num w:numId="2" w16cid:durableId="1366708721">
    <w:abstractNumId w:val="1"/>
  </w:num>
  <w:num w:numId="3" w16cid:durableId="1522624039">
    <w:abstractNumId w:val="2"/>
  </w:num>
  <w:num w:numId="4" w16cid:durableId="1903565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10"/>
    <w:rsid w:val="00005F8D"/>
    <w:rsid w:val="0001335C"/>
    <w:rsid w:val="00085826"/>
    <w:rsid w:val="000A2EDE"/>
    <w:rsid w:val="000A7DFB"/>
    <w:rsid w:val="000B730C"/>
    <w:rsid w:val="000C660B"/>
    <w:rsid w:val="000D3BD3"/>
    <w:rsid w:val="000E36C4"/>
    <w:rsid w:val="000F217E"/>
    <w:rsid w:val="00125BA6"/>
    <w:rsid w:val="001437E6"/>
    <w:rsid w:val="001563F5"/>
    <w:rsid w:val="00165234"/>
    <w:rsid w:val="0016551E"/>
    <w:rsid w:val="00190C4F"/>
    <w:rsid w:val="001A5D26"/>
    <w:rsid w:val="001B5C4D"/>
    <w:rsid w:val="001E77EF"/>
    <w:rsid w:val="00202355"/>
    <w:rsid w:val="0022156D"/>
    <w:rsid w:val="002225D8"/>
    <w:rsid w:val="00230286"/>
    <w:rsid w:val="002305B4"/>
    <w:rsid w:val="0024469D"/>
    <w:rsid w:val="002466D2"/>
    <w:rsid w:val="00255F9A"/>
    <w:rsid w:val="00267B26"/>
    <w:rsid w:val="0029509B"/>
    <w:rsid w:val="00297CF0"/>
    <w:rsid w:val="002C05BE"/>
    <w:rsid w:val="002C0CA4"/>
    <w:rsid w:val="00312342"/>
    <w:rsid w:val="00313685"/>
    <w:rsid w:val="00321BC0"/>
    <w:rsid w:val="00350686"/>
    <w:rsid w:val="003955DB"/>
    <w:rsid w:val="003C3FE9"/>
    <w:rsid w:val="00400B94"/>
    <w:rsid w:val="00404F85"/>
    <w:rsid w:val="00461123"/>
    <w:rsid w:val="00467E0F"/>
    <w:rsid w:val="00476BED"/>
    <w:rsid w:val="00492781"/>
    <w:rsid w:val="00492B9F"/>
    <w:rsid w:val="00493B11"/>
    <w:rsid w:val="0049682E"/>
    <w:rsid w:val="004A4BBD"/>
    <w:rsid w:val="004A6BDE"/>
    <w:rsid w:val="004C3E39"/>
    <w:rsid w:val="004E401D"/>
    <w:rsid w:val="004E6D3A"/>
    <w:rsid w:val="00503733"/>
    <w:rsid w:val="005175BB"/>
    <w:rsid w:val="005508FF"/>
    <w:rsid w:val="005720EE"/>
    <w:rsid w:val="00573160"/>
    <w:rsid w:val="0058705A"/>
    <w:rsid w:val="005978B2"/>
    <w:rsid w:val="005B0B88"/>
    <w:rsid w:val="005C4CB0"/>
    <w:rsid w:val="005F3059"/>
    <w:rsid w:val="006121F6"/>
    <w:rsid w:val="00622D1D"/>
    <w:rsid w:val="006464E6"/>
    <w:rsid w:val="00673DE7"/>
    <w:rsid w:val="00675A80"/>
    <w:rsid w:val="006760AE"/>
    <w:rsid w:val="00691DC6"/>
    <w:rsid w:val="006A72B8"/>
    <w:rsid w:val="006B15A9"/>
    <w:rsid w:val="006D31EA"/>
    <w:rsid w:val="006E37BA"/>
    <w:rsid w:val="006E60CC"/>
    <w:rsid w:val="006F2D4F"/>
    <w:rsid w:val="006F7B41"/>
    <w:rsid w:val="00711D12"/>
    <w:rsid w:val="00720B53"/>
    <w:rsid w:val="00726AA3"/>
    <w:rsid w:val="00747134"/>
    <w:rsid w:val="007B3165"/>
    <w:rsid w:val="007D0CE3"/>
    <w:rsid w:val="007D1317"/>
    <w:rsid w:val="007F6361"/>
    <w:rsid w:val="008043CB"/>
    <w:rsid w:val="00856000"/>
    <w:rsid w:val="008831FF"/>
    <w:rsid w:val="008A385B"/>
    <w:rsid w:val="008A7CB7"/>
    <w:rsid w:val="008C127E"/>
    <w:rsid w:val="008E21BF"/>
    <w:rsid w:val="00910362"/>
    <w:rsid w:val="00927832"/>
    <w:rsid w:val="00953121"/>
    <w:rsid w:val="00964437"/>
    <w:rsid w:val="0098245C"/>
    <w:rsid w:val="00982FD9"/>
    <w:rsid w:val="009A299D"/>
    <w:rsid w:val="009A3D28"/>
    <w:rsid w:val="009A5699"/>
    <w:rsid w:val="009C2E05"/>
    <w:rsid w:val="009D417A"/>
    <w:rsid w:val="00A1037E"/>
    <w:rsid w:val="00A35AD5"/>
    <w:rsid w:val="00A63ACB"/>
    <w:rsid w:val="00A869D5"/>
    <w:rsid w:val="00A9631D"/>
    <w:rsid w:val="00AA6E39"/>
    <w:rsid w:val="00AB0115"/>
    <w:rsid w:val="00AD5A6E"/>
    <w:rsid w:val="00AE1E64"/>
    <w:rsid w:val="00B36A8C"/>
    <w:rsid w:val="00B810BE"/>
    <w:rsid w:val="00B85029"/>
    <w:rsid w:val="00BB0D93"/>
    <w:rsid w:val="00BD4C4D"/>
    <w:rsid w:val="00BD7049"/>
    <w:rsid w:val="00BE0E02"/>
    <w:rsid w:val="00BE1875"/>
    <w:rsid w:val="00BF65D3"/>
    <w:rsid w:val="00C04EB7"/>
    <w:rsid w:val="00C31DA6"/>
    <w:rsid w:val="00C44666"/>
    <w:rsid w:val="00C67CB9"/>
    <w:rsid w:val="00CC7805"/>
    <w:rsid w:val="00CD08A2"/>
    <w:rsid w:val="00CD53E2"/>
    <w:rsid w:val="00D054AD"/>
    <w:rsid w:val="00D06517"/>
    <w:rsid w:val="00D50890"/>
    <w:rsid w:val="00D918E4"/>
    <w:rsid w:val="00DB20B0"/>
    <w:rsid w:val="00E07D76"/>
    <w:rsid w:val="00E140B5"/>
    <w:rsid w:val="00E301DD"/>
    <w:rsid w:val="00E42C5B"/>
    <w:rsid w:val="00E42DAE"/>
    <w:rsid w:val="00E62BDD"/>
    <w:rsid w:val="00EA4B40"/>
    <w:rsid w:val="00F04C55"/>
    <w:rsid w:val="00F25308"/>
    <w:rsid w:val="00F72D19"/>
    <w:rsid w:val="00F75F33"/>
    <w:rsid w:val="00F94503"/>
    <w:rsid w:val="00FC3430"/>
    <w:rsid w:val="00FD0010"/>
    <w:rsid w:val="00FD05F3"/>
    <w:rsid w:val="00FD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EEAD"/>
  <w15:chartTrackingRefBased/>
  <w15:docId w15:val="{35125CB6-D2FE-4D6C-93AA-7781373F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Speculator Clerk-Treasurer</dc:creator>
  <cp:keywords/>
  <dc:description/>
  <cp:lastModifiedBy>Speculator Clerk-Treasurer</cp:lastModifiedBy>
  <cp:revision>8</cp:revision>
  <cp:lastPrinted>2025-04-21T13:54:00Z</cp:lastPrinted>
  <dcterms:created xsi:type="dcterms:W3CDTF">2025-07-24T12:49:00Z</dcterms:created>
  <dcterms:modified xsi:type="dcterms:W3CDTF">2025-08-08T17:55:00Z</dcterms:modified>
</cp:coreProperties>
</file>